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D7" w:rsidRPr="00E85E1C" w:rsidRDefault="0060056A" w:rsidP="004A3648">
      <w:pPr>
        <w:spacing w:after="0" w:line="240" w:lineRule="auto"/>
        <w:jc w:val="center"/>
        <w:rPr>
          <w:sz w:val="28"/>
          <w:szCs w:val="28"/>
        </w:rPr>
      </w:pPr>
      <w:r w:rsidRPr="00E85E1C">
        <w:rPr>
          <w:rFonts w:ascii="SutonnyMJ" w:hAnsi="SutonnyMJ" w:cs="SutonnyMJ"/>
          <w:b/>
          <w:color w:val="000000" w:themeColor="text1"/>
          <w:sz w:val="28"/>
          <w:szCs w:val="28"/>
        </w:rPr>
        <w:t>2017-18</w:t>
      </w:r>
      <w:r w:rsidR="001F2AD7" w:rsidRPr="00E85E1C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A_©</w:t>
      </w:r>
      <w:proofErr w:type="spellStart"/>
      <w:r w:rsidR="001F2AD7" w:rsidRPr="00E85E1C">
        <w:rPr>
          <w:rFonts w:ascii="SutonnyMJ" w:hAnsi="SutonnyMJ" w:cs="SutonnyMJ"/>
          <w:b/>
          <w:color w:val="000000" w:themeColor="text1"/>
          <w:sz w:val="28"/>
          <w:szCs w:val="28"/>
        </w:rPr>
        <w:t>eQ‡ii</w:t>
      </w:r>
      <w:proofErr w:type="spellEnd"/>
      <w:r w:rsidR="001F2AD7" w:rsidRPr="00E85E1C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="001F2AD7" w:rsidRPr="00E85E1C">
        <w:rPr>
          <w:rFonts w:ascii="SutonnyMJ" w:hAnsi="SutonnyMJ" w:cs="SutonnyMJ"/>
          <w:b/>
          <w:color w:val="000000" w:themeColor="text1"/>
          <w:sz w:val="28"/>
          <w:szCs w:val="28"/>
        </w:rPr>
        <w:t>m¤úvw`Z</w:t>
      </w:r>
      <w:proofErr w:type="spellEnd"/>
      <w:r w:rsidR="001F2AD7" w:rsidRPr="00E85E1C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="001F2AD7" w:rsidRPr="00E85E1C">
        <w:rPr>
          <w:rFonts w:ascii="SutonnyMJ" w:hAnsi="SutonnyMJ" w:cs="SutonnyMJ"/>
          <w:b/>
          <w:color w:val="000000" w:themeColor="text1"/>
          <w:sz w:val="28"/>
          <w:szCs w:val="28"/>
        </w:rPr>
        <w:t>M‡elYv</w:t>
      </w:r>
      <w:proofErr w:type="spellEnd"/>
      <w:r w:rsidR="001F2AD7" w:rsidRPr="00E85E1C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="001F2AD7" w:rsidRPr="00E85E1C">
        <w:rPr>
          <w:rFonts w:ascii="SutonnyMJ" w:hAnsi="SutonnyMJ" w:cs="SutonnyMJ"/>
          <w:b/>
          <w:color w:val="000000" w:themeColor="text1"/>
          <w:sz w:val="28"/>
          <w:szCs w:val="28"/>
        </w:rPr>
        <w:t>cÖK‡íi</w:t>
      </w:r>
      <w:proofErr w:type="spellEnd"/>
      <w:r w:rsidR="001F2AD7" w:rsidRPr="00E85E1C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="001F2AD7" w:rsidRPr="00E85E1C">
        <w:rPr>
          <w:rFonts w:ascii="SutonnyMJ" w:hAnsi="SutonnyMJ" w:cs="SutonnyMJ"/>
          <w:b/>
          <w:color w:val="000000" w:themeColor="text1"/>
          <w:sz w:val="28"/>
          <w:szCs w:val="28"/>
        </w:rPr>
        <w:t>ZvwjKvt</w:t>
      </w:r>
      <w:proofErr w:type="spellEnd"/>
    </w:p>
    <w:p w:rsidR="001F2AD7" w:rsidRPr="00E85E1C" w:rsidRDefault="001F2AD7" w:rsidP="004A3648">
      <w:pPr>
        <w:spacing w:after="0" w:line="240" w:lineRule="auto"/>
        <w:ind w:right="22"/>
        <w:jc w:val="center"/>
        <w:rPr>
          <w:rFonts w:ascii="SutonnyMJ" w:hAnsi="SutonnyMJ" w:cs="SutonnyMJ"/>
          <w:w w:val="90"/>
          <w:sz w:val="28"/>
          <w:szCs w:val="28"/>
        </w:rPr>
      </w:pPr>
      <w:r w:rsidRPr="00E85E1C">
        <w:rPr>
          <w:rFonts w:ascii="SutonnyMJ" w:hAnsi="SutonnyMJ"/>
          <w:b/>
          <w:sz w:val="28"/>
          <w:szCs w:val="28"/>
        </w:rPr>
        <w:t>(†</w:t>
      </w:r>
      <w:proofErr w:type="spellStart"/>
      <w:r w:rsidRPr="00E85E1C">
        <w:rPr>
          <w:rFonts w:ascii="SutonnyMJ" w:hAnsi="SutonnyMJ"/>
          <w:b/>
          <w:sz w:val="28"/>
          <w:szCs w:val="28"/>
        </w:rPr>
        <w:t>KvW</w:t>
      </w:r>
      <w:proofErr w:type="spellEnd"/>
      <w:r w:rsidRPr="00E85E1C">
        <w:rPr>
          <w:rFonts w:ascii="SutonnyMJ" w:hAnsi="SutonnyMJ"/>
          <w:b/>
          <w:sz w:val="28"/>
          <w:szCs w:val="28"/>
        </w:rPr>
        <w:t xml:space="preserve"> 5921)</w:t>
      </w:r>
      <w:bookmarkStart w:id="0" w:name="_GoBack"/>
      <w:bookmarkEnd w:id="0"/>
    </w:p>
    <w:p w:rsidR="002630EF" w:rsidRPr="00E85E1C" w:rsidRDefault="002630EF" w:rsidP="00644A1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3498"/>
        <w:gridCol w:w="4933"/>
      </w:tblGrid>
      <w:tr w:rsidR="001F2AD7" w:rsidRPr="00E85E1C" w:rsidTr="001F2AD7">
        <w:trPr>
          <w:trHeight w:val="70"/>
          <w:tblHeader/>
        </w:trPr>
        <w:tc>
          <w:tcPr>
            <w:tcW w:w="440" w:type="pct"/>
            <w:vAlign w:val="center"/>
          </w:tcPr>
          <w:p w:rsidR="001F2AD7" w:rsidRPr="00E85E1C" w:rsidRDefault="001F2AD7" w:rsidP="005C747E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E85E1C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µ</w:t>
            </w:r>
            <w:proofErr w:type="spellStart"/>
            <w:r w:rsidRPr="00E85E1C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wgK</w:t>
            </w:r>
            <w:proofErr w:type="spellEnd"/>
          </w:p>
          <w:p w:rsidR="001F2AD7" w:rsidRPr="00E85E1C" w:rsidRDefault="001F2AD7" w:rsidP="005C747E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85E1C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1892" w:type="pct"/>
            <w:vAlign w:val="center"/>
          </w:tcPr>
          <w:p w:rsidR="001F2AD7" w:rsidRPr="00E85E1C" w:rsidRDefault="001F2AD7" w:rsidP="005C747E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85E1C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mswkøó</w:t>
            </w:r>
            <w:proofErr w:type="spellEnd"/>
            <w:r w:rsidRPr="00E85E1C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wkÿKM‡Yi</w:t>
            </w:r>
            <w:proofErr w:type="spellEnd"/>
            <w:r w:rsidRPr="00E85E1C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2668" w:type="pct"/>
            <w:vAlign w:val="center"/>
          </w:tcPr>
          <w:p w:rsidR="001F2AD7" w:rsidRPr="00E85E1C" w:rsidRDefault="001F2AD7" w:rsidP="005C747E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</w:pPr>
            <w:proofErr w:type="spellStart"/>
            <w:r w:rsidRPr="00E85E1C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cÖK‡íi</w:t>
            </w:r>
            <w:proofErr w:type="spellEnd"/>
            <w:r w:rsidRPr="00E85E1C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wk‡ivbvg</w:t>
            </w:r>
            <w:proofErr w:type="spellEnd"/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rof. Dr. 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Shafiqul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Islam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Sikdar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Dept.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of.Agronomy</w:t>
            </w:r>
            <w:proofErr w:type="spellEnd"/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Improvement of growth and yield of BRRI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dhan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29 by exogenous gamma-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aminobutyric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acid through alleviation chilling stress.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Shohidul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Agronomy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Alleviation of salt stress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mungbean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genotype through fertilizer management.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Md. Mohammad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Ahsanul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Kabir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Horticulture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Effect of gamma radiation on the growth and yield of four onion accessions.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Md.Anis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 Horticulture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Studies on potassium on growth and yield of </w:t>
            </w:r>
            <w:proofErr w:type="gram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broccoli(</w:t>
            </w:r>
            <w:proofErr w:type="gramEnd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Brassica 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oleraciaVar.Botrytis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.) Cultivars.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AD0A72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idhan</w:t>
            </w:r>
            <w:proofErr w:type="spellEnd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Chandra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Halder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Dept. of Horticulture 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Effect of Boron on growth, yield and quality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Brinjal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Shreef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Mahmood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Horticulture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Effect of preservative solutions on the Vase-life of roses.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Shahadat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 Soil Science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Study on organic manure management in piedmont plain for growth and yield of aloe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vera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Shah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Moinur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Soil Science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Effects of inorganic nitrogen by using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biochar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for their growth and yield in rice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Alamgir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Entomology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Bio-efficacy of different plant oils against red pumpkin beetle, 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Aulacophora</w:t>
            </w:r>
            <w:proofErr w:type="spellEnd"/>
            <w:r w:rsidR="005B27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Foveicollis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(coleopteran: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chrysomelidae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Fuad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El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Taj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Entomology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Study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comperative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efficacy of bagging,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biopesticide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and insecticides against bean pod borer,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maruca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vitrata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fab. </w:t>
            </w:r>
            <w:proofErr w:type="gram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( Lepidoptera</w:t>
            </w:r>
            <w:proofErr w:type="gram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Crambidae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) infesting country bean.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Roushan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Entomology</w:t>
            </w:r>
          </w:p>
        </w:tc>
        <w:tc>
          <w:tcPr>
            <w:tcW w:w="2668" w:type="pct"/>
          </w:tcPr>
          <w:p w:rsidR="001F2AD7" w:rsidRPr="00E85E1C" w:rsidRDefault="001F2AD7" w:rsidP="005B2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Liboratory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Assessment of some spices extracts as toxicants against red flour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bettle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Tribolium</w:t>
            </w:r>
            <w:proofErr w:type="spellEnd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B27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astaneum</w:t>
            </w:r>
            <w:proofErr w:type="spellEnd"/>
            <w:proofErr w:type="gramEnd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Dr.Md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. Abdul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Alim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 Entomology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Toxicity evaluation of aqueous and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ethanolic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from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Momordica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charantia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on Spiraling whitefly,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Aleurrodicus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Dispersus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Homopetera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Aleyrodidae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Nizam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Uddin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Entomology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Evaluation of some management practices for the suppression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Bactrocera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Cucurbitle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Coquillett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) (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Diptera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Tephritidae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in bitter ground.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54C6A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Mohammad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Mosharof</w:t>
            </w:r>
            <w:proofErr w:type="spellEnd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Bhuyain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Entomology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Efficacy of some organic insecticides against tomato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thrips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, aphid and their effect on natural enemy, lady bird beetle.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Dr.S.M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Emdadul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Hassan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Plant Pathology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Prevalence and management of major diseases of banana in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region.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Mamunur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Rashid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Plant Pathology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Ranking of plant pathogens in the top through questionnaire </w:t>
            </w:r>
            <w:proofErr w:type="gram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and  review</w:t>
            </w:r>
            <w:proofErr w:type="gram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 searching in Bangladesh.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Dr.Sk.Md.Mobarak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Plant Pathology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Monitoring and controlling for the spread of blast of wheat through seed.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EA43CC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Mohidul</w:t>
            </w:r>
            <w:proofErr w:type="spellEnd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Plant Pathology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Biochemical characterization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rwinina</w:t>
            </w:r>
            <w:proofErr w:type="spellEnd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carotovora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isolated from soft- rot disease of potato.</w:t>
            </w:r>
          </w:p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Dr.Md.Abul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kalam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Azad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Dept. of 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Genitics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and Plant Breeding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Evaluation and improvement of maize inbred lines for yield and yield contributing characters.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Bhabendra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Genetics and Plant Breeding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Study on comparative performance of American cotton and Egyptian cotton. 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Hasanuzzaman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Genetics and Plant Breeding</w:t>
            </w:r>
          </w:p>
        </w:tc>
        <w:tc>
          <w:tcPr>
            <w:tcW w:w="2668" w:type="pct"/>
          </w:tcPr>
          <w:p w:rsidR="001F2AD7" w:rsidRPr="00E85E1C" w:rsidRDefault="001F2AD7" w:rsidP="00260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Selection of F</w:t>
            </w:r>
            <w:r w:rsidR="00260DA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segregants in wheat (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Triticum</w:t>
            </w:r>
            <w:proofErr w:type="spellEnd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aestivum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L.) under heat stress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992636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Arifuzzaman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Genetics and Plant Breeding</w:t>
            </w:r>
          </w:p>
        </w:tc>
        <w:tc>
          <w:tcPr>
            <w:tcW w:w="2668" w:type="pct"/>
          </w:tcPr>
          <w:p w:rsidR="001F2AD7" w:rsidRPr="00E85E1C" w:rsidRDefault="001B0C64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Study 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heterosis</w:t>
            </w:r>
            <w:proofErr w:type="spellEnd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, combining ability and drought susceptibility index in some crosses of bread wheat </w:t>
            </w:r>
            <w:proofErr w:type="gram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="001F2AD7"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Triticum</w:t>
            </w:r>
            <w:proofErr w:type="spellEnd"/>
            <w:proofErr w:type="gramEnd"/>
            <w:r w:rsidR="001F2AD7"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F2AD7"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aestivum</w:t>
            </w:r>
            <w:proofErr w:type="spellEnd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L.) under drought stress conditions.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Maniruzzaman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Bahadur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 Crop Physiology and Ecology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Effect of spacing and seedling per hill on the performance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Aus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rice (BRRI dhan48)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Sripati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Sikder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of. Crop Physiology and Ecology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Evaluation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morpho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-physiological traits and yield performance of maize varieties under non-irrigated water stress.</w:t>
            </w:r>
          </w:p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Md. Abu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Crop Physiology and Ecology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Influence of high parent plant growth Temperature on seed quality and yield of the next wheat crop.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Abul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Khyer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Muktadirul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Bari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Chowdhury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of. Crop Physiology and Ecology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Amelioration of water stress –drought on rice cultivation through application of </w:t>
            </w:r>
            <w:proofErr w:type="spellStart"/>
            <w:proofErr w:type="gram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biochar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 and</w:t>
            </w:r>
            <w:proofErr w:type="gram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biochar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based compost.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7A57E9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Saiful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Huda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Agricultural extension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Adoption of modern agricultural technologies by the farmers for sustainable agriculture in northern Bangladesh.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D706BC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Faruq</w:t>
            </w:r>
            <w:proofErr w:type="spellEnd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 Agricultural extension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Use of ICT enablers for receiving agricultural information by the farmers in northern Bangladesh.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Sadekur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Agricultural Extension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Effect of flood on the socio-economic condition of rice farmers in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district.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E52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Rezaul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Karim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Dept. of Agricultural Extension 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Use of ICTs in sharing and disseminating agricultural information by the DAE’s high officials</w:t>
            </w:r>
          </w:p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="00985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F27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Md. Abdul Hakim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Agricultural Chemistry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Potential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Allelopathic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rice varieties for weed management in the rice field.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  <w:r w:rsidR="00F27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Jahedul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Agricultural Chemistry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Making zinger salad and its Adoption in controlling gastric and cancer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siseases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Bikash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Chandra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Sarker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Agricultural Chemistry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Investigation of chlorophyll content of leaves, growth and yield of three aromatic rice cultivars under plant growth regulator –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Benzyle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Amino Purine (BAP) 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Md. Hafiz All Amin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of. Agroforestry and Environment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Study on tree diversity and Agroforestry practices in the homestead area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sadar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upazilla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under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Thakurgaon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district.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Md. Abu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Sayed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 Biochemistry and Molecular Biology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Effect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Honeyweed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Leonurussiribicus</w:t>
            </w:r>
            <w:proofErr w:type="spellEnd"/>
            <w:proofErr w:type="gram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)Supplemented</w:t>
            </w:r>
            <w:proofErr w:type="gram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diet on serum cholesterol and harmful intestinal bacteria in broiler.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21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Azizul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Haque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.Biochemistry and Molecular Biology</w:t>
            </w:r>
          </w:p>
        </w:tc>
        <w:tc>
          <w:tcPr>
            <w:tcW w:w="2668" w:type="pct"/>
          </w:tcPr>
          <w:p w:rsidR="001F2AD7" w:rsidRPr="00E85E1C" w:rsidRDefault="001F2AD7" w:rsidP="002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Isolation and characterization of cellulose enzyme producing bacteria from various soil samples of HSTU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704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892" w:type="pct"/>
          </w:tcPr>
          <w:p w:rsidR="001F2AD7" w:rsidRPr="00E85E1C" w:rsidRDefault="001F2AD7" w:rsidP="001F2A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9A4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Sazzadur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Assistant.Professor</w:t>
            </w:r>
            <w:proofErr w:type="spellEnd"/>
          </w:p>
          <w:p w:rsidR="001F2AD7" w:rsidRPr="00E85E1C" w:rsidRDefault="001F2AD7" w:rsidP="001F2A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Electronics and Communication Engineering</w:t>
            </w:r>
          </w:p>
          <w:p w:rsidR="001F2AD7" w:rsidRPr="00E85E1C" w:rsidRDefault="001F2AD7" w:rsidP="001559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pct"/>
          </w:tcPr>
          <w:p w:rsidR="001F2AD7" w:rsidRPr="00E85E1C" w:rsidRDefault="001F2AD7" w:rsidP="001559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Design and comparison of grid connected PV system and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stand alone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PV system at HSTU new administrative building using PVSYST software.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704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Zamil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Sultan </w:t>
            </w:r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Dept.of.E.E.E</w:t>
            </w:r>
            <w:proofErr w:type="spellEnd"/>
          </w:p>
        </w:tc>
        <w:tc>
          <w:tcPr>
            <w:tcW w:w="2668" w:type="pct"/>
          </w:tcPr>
          <w:p w:rsidR="001F2AD7" w:rsidRPr="00E85E1C" w:rsidRDefault="001F2AD7" w:rsidP="001559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Analysis and development of the thin film photovoltaic solar cell performances for renewable energy.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9704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Safiqul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Islam </w:t>
            </w:r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E.E.E</w:t>
            </w:r>
          </w:p>
        </w:tc>
        <w:tc>
          <w:tcPr>
            <w:tcW w:w="2668" w:type="pct"/>
          </w:tcPr>
          <w:p w:rsidR="001F2AD7" w:rsidRPr="00E85E1C" w:rsidRDefault="001F2AD7" w:rsidP="001559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Heart Monitoring System (HMS)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704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892" w:type="pct"/>
          </w:tcPr>
          <w:p w:rsidR="001F2AD7" w:rsidRPr="00E85E1C" w:rsidRDefault="00F27E35" w:rsidP="001F2A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A.K.M.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Rohul</w:t>
            </w:r>
            <w:proofErr w:type="spellEnd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Amin</w:t>
            </w:r>
          </w:p>
          <w:p w:rsidR="001F2AD7" w:rsidRPr="00E85E1C" w:rsidRDefault="001F2AD7" w:rsidP="001F2A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. Fisheries Biology and Genetics</w:t>
            </w:r>
          </w:p>
        </w:tc>
        <w:tc>
          <w:tcPr>
            <w:tcW w:w="2668" w:type="pct"/>
          </w:tcPr>
          <w:p w:rsidR="001F2AD7" w:rsidRPr="00E85E1C" w:rsidRDefault="001F2AD7" w:rsidP="001559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Study the diversity and seasonal variation of endangered fishes, plankton and benthos in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Kanchan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river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F2AD7" w:rsidRPr="00E85E1C" w:rsidTr="001F2AD7">
        <w:trPr>
          <w:trHeight w:val="602"/>
        </w:trPr>
        <w:tc>
          <w:tcPr>
            <w:tcW w:w="440" w:type="pct"/>
          </w:tcPr>
          <w:p w:rsidR="001F2AD7" w:rsidRPr="00E85E1C" w:rsidRDefault="007A57E9" w:rsidP="009704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  <w:r w:rsidR="00415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Zannatul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Ferdoushi</w:t>
            </w:r>
            <w:proofErr w:type="spellEnd"/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FisheriesManagement</w:t>
            </w:r>
            <w:proofErr w:type="spellEnd"/>
            <w:proofErr w:type="gram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68" w:type="pct"/>
          </w:tcPr>
          <w:p w:rsidR="001F2AD7" w:rsidRPr="00E85E1C" w:rsidRDefault="001F2AD7" w:rsidP="001559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Limnological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studies on Lake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Shuksagar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district.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704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Rezoanul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Haque</w:t>
            </w:r>
            <w:proofErr w:type="spellEnd"/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Fisharies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2668" w:type="pct"/>
          </w:tcPr>
          <w:p w:rsidR="001F2AD7" w:rsidRPr="00E85E1C" w:rsidRDefault="001F2AD7" w:rsidP="001559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Spatio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- Temporal abundance and variability of planktonic diversity in relation to water quality parameters of the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Atrai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river ,</w:t>
            </w:r>
            <w:proofErr w:type="gram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9704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40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Afzal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Associate.Professor</w:t>
            </w:r>
            <w:proofErr w:type="spellEnd"/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Dept. of 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Fisharies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2668" w:type="pct"/>
          </w:tcPr>
          <w:p w:rsidR="001F2AD7" w:rsidRPr="00E85E1C" w:rsidRDefault="001F2AD7" w:rsidP="001559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Dietary preference and selection of an endangered small- indigenous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speceies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chela </w:t>
            </w:r>
            <w:proofErr w:type="gram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Salmophasia</w:t>
            </w:r>
            <w:proofErr w:type="spellEnd"/>
            <w:proofErr w:type="gramEnd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bacaila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) from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Dhepa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river in Bangladesh.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704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Ulfat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Jahan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Lithi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Assistant.Professor</w:t>
            </w:r>
            <w:proofErr w:type="spellEnd"/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Fisharies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Technology</w:t>
            </w:r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pct"/>
          </w:tcPr>
          <w:p w:rsidR="001F2AD7" w:rsidRPr="00E85E1C" w:rsidRDefault="001F2AD7" w:rsidP="001559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Quality evaluation of fish burger from Tilapia (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Oreochromis</w:t>
            </w:r>
            <w:proofErr w:type="spellEnd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mossambicus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) fish during frozen storage.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704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F76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Mst.Nahid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Akter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Dept.of.Aquaculture</w:t>
            </w:r>
            <w:proofErr w:type="spellEnd"/>
          </w:p>
        </w:tc>
        <w:tc>
          <w:tcPr>
            <w:tcW w:w="2668" w:type="pct"/>
          </w:tcPr>
          <w:p w:rsidR="001F2AD7" w:rsidRPr="00E85E1C" w:rsidRDefault="001F2AD7" w:rsidP="001559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Present status and potential effects of Aqua-medicines and chemicals used for fish health management at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Bogra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district of Bangladesh.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704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892" w:type="pct"/>
          </w:tcPr>
          <w:p w:rsidR="001F2AD7" w:rsidRPr="00E85E1C" w:rsidRDefault="00F27E35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A.S.M.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Kibria</w:t>
            </w:r>
            <w:proofErr w:type="spellEnd"/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Aquaculture</w:t>
            </w:r>
          </w:p>
        </w:tc>
        <w:tc>
          <w:tcPr>
            <w:tcW w:w="2668" w:type="pct"/>
          </w:tcPr>
          <w:p w:rsidR="001F2AD7" w:rsidRPr="00E85E1C" w:rsidRDefault="001F2AD7" w:rsidP="001559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An investigation into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broodstock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feeds currently used in some selected hatcheries in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distict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704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Nipa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Gupta</w:t>
            </w:r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Assistant.Professor</w:t>
            </w:r>
            <w:proofErr w:type="spellEnd"/>
          </w:p>
          <w:p w:rsidR="001F2AD7" w:rsidRPr="00E85E1C" w:rsidRDefault="001F2AD7" w:rsidP="005C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Aquaculture</w:t>
            </w:r>
          </w:p>
        </w:tc>
        <w:tc>
          <w:tcPr>
            <w:tcW w:w="2668" w:type="pct"/>
          </w:tcPr>
          <w:p w:rsidR="001F2AD7" w:rsidRPr="00E85E1C" w:rsidRDefault="001F2AD7" w:rsidP="001559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Effects of water depth on other water quality Parameters, length- weight relationship and survival rate of Indian major carps in a poly culture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syatem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3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Khaled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Dept. of Microbiology </w:t>
            </w:r>
          </w:p>
        </w:tc>
        <w:tc>
          <w:tcPr>
            <w:tcW w:w="2668" w:type="pct"/>
          </w:tcPr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Isolation and Identification of bacteria from stored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Jaggery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: A traditional Bangladeshi sweetener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3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S.M.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Harun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-Rashid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Pathology and Parasitology</w:t>
            </w:r>
          </w:p>
        </w:tc>
        <w:tc>
          <w:tcPr>
            <w:tcW w:w="2668" w:type="pct"/>
          </w:tcPr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Seroprevalence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of PPR in sheep at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Sadar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Upazila</w:t>
            </w:r>
            <w:proofErr w:type="spellEnd"/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3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Dr. Md. Haydar Ali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Associate Professor 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Dept. of  Pathology and Parasitology</w:t>
            </w:r>
          </w:p>
        </w:tc>
        <w:tc>
          <w:tcPr>
            <w:tcW w:w="2668" w:type="pct"/>
          </w:tcPr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Clinicopathological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status of Duck plague at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District</w:t>
            </w:r>
          </w:p>
        </w:tc>
      </w:tr>
      <w:tr w:rsidR="001F2AD7" w:rsidRPr="00E85E1C" w:rsidTr="00F76DD8">
        <w:trPr>
          <w:trHeight w:val="773"/>
        </w:trPr>
        <w:tc>
          <w:tcPr>
            <w:tcW w:w="440" w:type="pct"/>
          </w:tcPr>
          <w:p w:rsidR="001F2AD7" w:rsidRPr="00E85E1C" w:rsidRDefault="007A57E9" w:rsidP="0093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Dr. Md. Golam Azam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Assistant Professor 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Dept. of  Pathology and Parasitology</w:t>
            </w:r>
          </w:p>
        </w:tc>
        <w:tc>
          <w:tcPr>
            <w:tcW w:w="2668" w:type="pct"/>
          </w:tcPr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Prevalence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Ascariasis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Ascaridia</w:t>
            </w:r>
            <w:proofErr w:type="spellEnd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i/>
                <w:sz w:val="20"/>
                <w:szCs w:val="20"/>
              </w:rPr>
              <w:t>galli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) in native chicken at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Joypurhat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area of Bangladesh</w:t>
            </w:r>
          </w:p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93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Prof. Dr. Tahera Yeasmin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Dept. of  Dairy and Poultry Science</w:t>
            </w:r>
          </w:p>
        </w:tc>
        <w:tc>
          <w:tcPr>
            <w:tcW w:w="2668" w:type="pct"/>
          </w:tcPr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Combined Dietary effect of Garlic and Ginger as a Replacer of Antibiotic and antioxidant on the performance of broiler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3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892" w:type="pct"/>
          </w:tcPr>
          <w:p w:rsidR="001F2AD7" w:rsidRPr="00E85E1C" w:rsidRDefault="00F27E35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Toheder</w:t>
            </w:r>
            <w:proofErr w:type="spellEnd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Rahaman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Anatomy and Histology</w:t>
            </w:r>
          </w:p>
        </w:tc>
        <w:tc>
          <w:tcPr>
            <w:tcW w:w="2668" w:type="pct"/>
          </w:tcPr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Study on prevalence rate of different causes of repeat breeding and anestrous in dairy cows and a line of remedy to improve the dairy production in relation to the socio-economic development of rural people in Bangladesh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3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54.</w:t>
            </w:r>
          </w:p>
        </w:tc>
        <w:tc>
          <w:tcPr>
            <w:tcW w:w="1892" w:type="pct"/>
          </w:tcPr>
          <w:p w:rsidR="001F2AD7" w:rsidRPr="00E85E1C" w:rsidRDefault="00F76DD8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Dr</w:t>
            </w:r>
            <w:r w:rsidR="001F2AD7"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. Md. Faruk Islam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Associate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Dept. of  Medicine, Surgery and Obstetrics</w:t>
            </w:r>
          </w:p>
        </w:tc>
        <w:tc>
          <w:tcPr>
            <w:tcW w:w="2668" w:type="pct"/>
          </w:tcPr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Community based holistic veterinary service to improve livestock production and fertility at flood affected areas in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district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3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Dr. Umme Kulsum Rima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Associate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Dept. of  Medicine, Surgery and Obstetrics</w:t>
            </w:r>
          </w:p>
        </w:tc>
        <w:tc>
          <w:tcPr>
            <w:tcW w:w="2668" w:type="pct"/>
          </w:tcPr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The prevailing surgical diseases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inanimals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at captivity at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Rangpur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Zoo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93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Dr. Begum Fatema Zohara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Associate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Dept. of  Medicine, Surgery and Obstetrics</w:t>
            </w:r>
          </w:p>
        </w:tc>
        <w:tc>
          <w:tcPr>
            <w:tcW w:w="2668" w:type="pct"/>
          </w:tcPr>
          <w:p w:rsidR="001F2AD7" w:rsidRPr="00E85E1C" w:rsidRDefault="001F2AD7" w:rsidP="0093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Comparison of the effects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cloprostenol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dinoprost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oestrus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induction in goats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8E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Dr.Md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. Kamal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Uddin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Sarker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 Agricultural and Industrial Engineering</w:t>
            </w:r>
          </w:p>
        </w:tc>
        <w:tc>
          <w:tcPr>
            <w:tcW w:w="2668" w:type="pct"/>
          </w:tcPr>
          <w:p w:rsidR="001F2AD7" w:rsidRPr="00E85E1C" w:rsidRDefault="001F2AD7" w:rsidP="008E6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Improvement and performance study of a seed broadcasting machine.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8E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Dr.Mohammad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Siddiqur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AIE</w:t>
            </w:r>
          </w:p>
        </w:tc>
        <w:tc>
          <w:tcPr>
            <w:tcW w:w="2668" w:type="pct"/>
          </w:tcPr>
          <w:p w:rsidR="001F2AD7" w:rsidRPr="00E85E1C" w:rsidRDefault="001F2AD7" w:rsidP="008E6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Study of physical properties of soil improvement with ash.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8E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tabs>
                <w:tab w:val="left" w:pos="380"/>
                <w:tab w:val="center" w:pos="167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Mofizul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AIE</w:t>
            </w:r>
          </w:p>
        </w:tc>
        <w:tc>
          <w:tcPr>
            <w:tcW w:w="2668" w:type="pct"/>
          </w:tcPr>
          <w:p w:rsidR="001F2AD7" w:rsidRPr="00E85E1C" w:rsidRDefault="001F2AD7" w:rsidP="008E6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Environmental impact assessment of generated waste water of different rice mills in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district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8E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892" w:type="pct"/>
          </w:tcPr>
          <w:p w:rsidR="001F2AD7" w:rsidRPr="00E85E1C" w:rsidRDefault="001F2AD7" w:rsidP="001F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Maruf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Ahmed</w:t>
            </w:r>
          </w:p>
          <w:p w:rsidR="00F27E35" w:rsidRDefault="001F2AD7" w:rsidP="001F2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</w:t>
            </w:r>
          </w:p>
          <w:p w:rsidR="001F2AD7" w:rsidRPr="00E85E1C" w:rsidRDefault="001F2AD7" w:rsidP="001F2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Food Processing and Preservation</w:t>
            </w:r>
          </w:p>
        </w:tc>
        <w:tc>
          <w:tcPr>
            <w:tcW w:w="2668" w:type="pct"/>
          </w:tcPr>
          <w:p w:rsidR="001F2AD7" w:rsidRPr="00E85E1C" w:rsidRDefault="001F2AD7" w:rsidP="008E6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Stability of chemical and antioxidant properties in tomato sauce production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8E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tabs>
                <w:tab w:val="left" w:pos="380"/>
                <w:tab w:val="center" w:pos="167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S. M.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Kamrul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</w:p>
          <w:p w:rsidR="00F27E35" w:rsidRDefault="001F2AD7" w:rsidP="005C747E">
            <w:pPr>
              <w:tabs>
                <w:tab w:val="left" w:pos="380"/>
                <w:tab w:val="center" w:pos="167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</w:t>
            </w:r>
          </w:p>
          <w:p w:rsidR="001F2AD7" w:rsidRPr="00E85E1C" w:rsidRDefault="001F2AD7" w:rsidP="005C747E">
            <w:pPr>
              <w:tabs>
                <w:tab w:val="left" w:pos="380"/>
                <w:tab w:val="center" w:pos="167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Food Processing and Preservation</w:t>
            </w:r>
          </w:p>
        </w:tc>
        <w:tc>
          <w:tcPr>
            <w:tcW w:w="2668" w:type="pct"/>
          </w:tcPr>
          <w:p w:rsidR="001F2AD7" w:rsidRPr="00E85E1C" w:rsidRDefault="001F2AD7" w:rsidP="008E6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Valorization of mango and guava’s seed and peels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1F2AD7" w:rsidP="008E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57E9" w:rsidRPr="00E85E1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Shakti Chandra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Mondal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Food Processing and Preservation</w:t>
            </w:r>
          </w:p>
        </w:tc>
        <w:tc>
          <w:tcPr>
            <w:tcW w:w="2668" w:type="pct"/>
          </w:tcPr>
          <w:p w:rsidR="001F2AD7" w:rsidRPr="00E85E1C" w:rsidRDefault="001F2AD7" w:rsidP="008E6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Optimization of extraction conditions for pectin from guava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pomace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using response surface methodology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</w:tcPr>
          <w:p w:rsidR="001F2AD7" w:rsidRPr="00E85E1C" w:rsidRDefault="007A57E9" w:rsidP="008E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Habiba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Khatun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Food Science and Nutrition </w:t>
            </w:r>
          </w:p>
        </w:tc>
        <w:tc>
          <w:tcPr>
            <w:tcW w:w="2668" w:type="pct"/>
          </w:tcPr>
          <w:p w:rsidR="001F2AD7" w:rsidRPr="00E85E1C" w:rsidRDefault="001F2AD7" w:rsidP="008E6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Effects of In-Vitro digestion on anti-oxidant capacity of selected fruits (Hog plum,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Bilimbi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Amla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, Olive and Elephant apple)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  <w:vAlign w:val="center"/>
          </w:tcPr>
          <w:p w:rsidR="001F2AD7" w:rsidRPr="00E85E1C" w:rsidRDefault="007A57E9" w:rsidP="00942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892" w:type="pct"/>
          </w:tcPr>
          <w:p w:rsidR="00F27E35" w:rsidRDefault="00F27E35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Mominul</w:t>
            </w:r>
            <w:proofErr w:type="spellEnd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Islam 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. Physics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pct"/>
          </w:tcPr>
          <w:p w:rsidR="001F2AD7" w:rsidRPr="00E85E1C" w:rsidRDefault="001F2AD7" w:rsidP="00942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Studies of control Rod worth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triga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Mark-II research reactor using evaluated nuclear data library JENDL-4.0u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  <w:vAlign w:val="center"/>
          </w:tcPr>
          <w:p w:rsidR="001F2AD7" w:rsidRPr="00E85E1C" w:rsidRDefault="007A57E9" w:rsidP="00942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S. M.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Shahidul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. Mathematics</w:t>
            </w:r>
          </w:p>
        </w:tc>
        <w:tc>
          <w:tcPr>
            <w:tcW w:w="2668" w:type="pct"/>
          </w:tcPr>
          <w:p w:rsidR="001F2AD7" w:rsidRPr="00E85E1C" w:rsidRDefault="001F2AD7" w:rsidP="00942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A vendor-buyer integrated inventory model for a supply chain using back order for its shortage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  <w:vAlign w:val="center"/>
          </w:tcPr>
          <w:p w:rsidR="001F2AD7" w:rsidRPr="00E85E1C" w:rsidRDefault="007A57E9" w:rsidP="00942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Fahima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Khanam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 Economics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pct"/>
          </w:tcPr>
          <w:p w:rsidR="001F2AD7" w:rsidRPr="00E85E1C" w:rsidRDefault="001F2AD7" w:rsidP="00942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A comparative study of living standards between ethnic and mainstream households of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Rangpur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region 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  <w:vAlign w:val="center"/>
          </w:tcPr>
          <w:p w:rsidR="001F2AD7" w:rsidRPr="00E85E1C" w:rsidRDefault="007A57E9" w:rsidP="00942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892" w:type="pct"/>
          </w:tcPr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Prof. Dr. A.T.M.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Rezaul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Hoque</w:t>
            </w:r>
            <w:proofErr w:type="spellEnd"/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  Economics</w:t>
            </w:r>
          </w:p>
          <w:p w:rsidR="001F2AD7" w:rsidRPr="00E85E1C" w:rsidRDefault="001F2AD7" w:rsidP="005C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pct"/>
          </w:tcPr>
          <w:p w:rsidR="001F2AD7" w:rsidRPr="00E85E1C" w:rsidRDefault="001F2AD7" w:rsidP="00942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Impact of flood on the lives and livelihoods of the people in Bangladesh: A case study of a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upazilla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Bogra</w:t>
            </w:r>
            <w:proofErr w:type="spellEnd"/>
            <w:r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District</w:t>
            </w:r>
          </w:p>
        </w:tc>
      </w:tr>
      <w:tr w:rsidR="001F2AD7" w:rsidRPr="00E85E1C" w:rsidTr="001F2AD7">
        <w:trPr>
          <w:trHeight w:val="70"/>
        </w:trPr>
        <w:tc>
          <w:tcPr>
            <w:tcW w:w="440" w:type="pct"/>
            <w:vAlign w:val="center"/>
          </w:tcPr>
          <w:p w:rsidR="001F2AD7" w:rsidRPr="00E85E1C" w:rsidRDefault="007A57E9" w:rsidP="00942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892" w:type="pct"/>
          </w:tcPr>
          <w:p w:rsidR="001F2AD7" w:rsidRPr="00E85E1C" w:rsidRDefault="00F27E35" w:rsidP="001F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Golam</w:t>
            </w:r>
            <w:proofErr w:type="spellEnd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2AD7" w:rsidRPr="00E85E1C">
              <w:rPr>
                <w:rFonts w:ascii="Times New Roman" w:hAnsi="Times New Roman" w:cs="Times New Roman"/>
                <w:sz w:val="20"/>
                <w:szCs w:val="20"/>
              </w:rPr>
              <w:t>Rabbani</w:t>
            </w:r>
            <w:proofErr w:type="spellEnd"/>
          </w:p>
          <w:p w:rsidR="001F2AD7" w:rsidRPr="00E85E1C" w:rsidRDefault="001F2AD7" w:rsidP="001F2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Dept. of. Economics</w:t>
            </w:r>
          </w:p>
        </w:tc>
        <w:tc>
          <w:tcPr>
            <w:tcW w:w="2668" w:type="pct"/>
          </w:tcPr>
          <w:p w:rsidR="001F2AD7" w:rsidRPr="00E85E1C" w:rsidRDefault="001F2AD7" w:rsidP="00942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1C">
              <w:rPr>
                <w:rFonts w:ascii="Times New Roman" w:hAnsi="Times New Roman" w:cs="Times New Roman"/>
                <w:sz w:val="20"/>
                <w:szCs w:val="20"/>
              </w:rPr>
              <w:t>Finding the impact of family economic condition on nutrition and violence against child</w:t>
            </w:r>
          </w:p>
        </w:tc>
      </w:tr>
    </w:tbl>
    <w:p w:rsidR="00E62942" w:rsidRPr="00E85E1C" w:rsidRDefault="00E62942">
      <w:pPr>
        <w:rPr>
          <w:sz w:val="20"/>
          <w:szCs w:val="20"/>
        </w:rPr>
      </w:pPr>
    </w:p>
    <w:sectPr w:rsidR="00E62942" w:rsidRPr="00E85E1C" w:rsidSect="001F2AD7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8E" w:rsidRDefault="00754D8E" w:rsidP="000B573F">
      <w:pPr>
        <w:spacing w:after="0" w:line="240" w:lineRule="auto"/>
      </w:pPr>
      <w:r>
        <w:separator/>
      </w:r>
    </w:p>
  </w:endnote>
  <w:endnote w:type="continuationSeparator" w:id="0">
    <w:p w:rsidR="00754D8E" w:rsidRDefault="00754D8E" w:rsidP="000B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07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E4C7C" w:rsidRPr="000B573F" w:rsidRDefault="000E4C7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57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57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57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364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B57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E4C7C" w:rsidRDefault="000E4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8E" w:rsidRDefault="00754D8E" w:rsidP="000B573F">
      <w:pPr>
        <w:spacing w:after="0" w:line="240" w:lineRule="auto"/>
      </w:pPr>
      <w:r>
        <w:separator/>
      </w:r>
    </w:p>
  </w:footnote>
  <w:footnote w:type="continuationSeparator" w:id="0">
    <w:p w:rsidR="00754D8E" w:rsidRDefault="00754D8E" w:rsidP="000B5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A02"/>
    <w:rsid w:val="00012F7E"/>
    <w:rsid w:val="00027AF9"/>
    <w:rsid w:val="00046F68"/>
    <w:rsid w:val="00047328"/>
    <w:rsid w:val="00051786"/>
    <w:rsid w:val="00081617"/>
    <w:rsid w:val="000B50B8"/>
    <w:rsid w:val="000B573F"/>
    <w:rsid w:val="000C3C69"/>
    <w:rsid w:val="000E4C7C"/>
    <w:rsid w:val="00154C6A"/>
    <w:rsid w:val="0015594F"/>
    <w:rsid w:val="00174F13"/>
    <w:rsid w:val="001B0C64"/>
    <w:rsid w:val="001D1E71"/>
    <w:rsid w:val="001D2C47"/>
    <w:rsid w:val="001F2AD7"/>
    <w:rsid w:val="00201B45"/>
    <w:rsid w:val="002105CE"/>
    <w:rsid w:val="00260DAE"/>
    <w:rsid w:val="002630EF"/>
    <w:rsid w:val="002B5C1E"/>
    <w:rsid w:val="002B701B"/>
    <w:rsid w:val="002F2AFB"/>
    <w:rsid w:val="00340029"/>
    <w:rsid w:val="00385F53"/>
    <w:rsid w:val="00393232"/>
    <w:rsid w:val="00395BDB"/>
    <w:rsid w:val="003C01EB"/>
    <w:rsid w:val="003D4931"/>
    <w:rsid w:val="003F20D2"/>
    <w:rsid w:val="003F3108"/>
    <w:rsid w:val="003F7F20"/>
    <w:rsid w:val="004054CE"/>
    <w:rsid w:val="00411AC6"/>
    <w:rsid w:val="00412ED2"/>
    <w:rsid w:val="00415025"/>
    <w:rsid w:val="00416321"/>
    <w:rsid w:val="00442E0F"/>
    <w:rsid w:val="004567D8"/>
    <w:rsid w:val="0047450B"/>
    <w:rsid w:val="00480ABE"/>
    <w:rsid w:val="00482790"/>
    <w:rsid w:val="004A3648"/>
    <w:rsid w:val="004A49F6"/>
    <w:rsid w:val="004B4796"/>
    <w:rsid w:val="004D1A59"/>
    <w:rsid w:val="004F2A07"/>
    <w:rsid w:val="00501B09"/>
    <w:rsid w:val="00540C99"/>
    <w:rsid w:val="005731E5"/>
    <w:rsid w:val="005B1A02"/>
    <w:rsid w:val="005B27C1"/>
    <w:rsid w:val="005C3D86"/>
    <w:rsid w:val="005C5644"/>
    <w:rsid w:val="005C7AAC"/>
    <w:rsid w:val="005D73F3"/>
    <w:rsid w:val="005E7E2D"/>
    <w:rsid w:val="0060056A"/>
    <w:rsid w:val="00613EDB"/>
    <w:rsid w:val="00622C2A"/>
    <w:rsid w:val="00627041"/>
    <w:rsid w:val="00634779"/>
    <w:rsid w:val="0063741D"/>
    <w:rsid w:val="006401DE"/>
    <w:rsid w:val="00641207"/>
    <w:rsid w:val="00644A1D"/>
    <w:rsid w:val="006630B9"/>
    <w:rsid w:val="00670970"/>
    <w:rsid w:val="0068141E"/>
    <w:rsid w:val="0068325D"/>
    <w:rsid w:val="00697E10"/>
    <w:rsid w:val="006A1AB1"/>
    <w:rsid w:val="006A602D"/>
    <w:rsid w:val="006C72C5"/>
    <w:rsid w:val="006C79F6"/>
    <w:rsid w:val="006D240A"/>
    <w:rsid w:val="00712233"/>
    <w:rsid w:val="00717CB7"/>
    <w:rsid w:val="00725669"/>
    <w:rsid w:val="00726807"/>
    <w:rsid w:val="00742A0E"/>
    <w:rsid w:val="00754D8E"/>
    <w:rsid w:val="00763F6B"/>
    <w:rsid w:val="0079105E"/>
    <w:rsid w:val="007A57E9"/>
    <w:rsid w:val="007C0C4F"/>
    <w:rsid w:val="007F5B67"/>
    <w:rsid w:val="00815A13"/>
    <w:rsid w:val="00836303"/>
    <w:rsid w:val="0084691E"/>
    <w:rsid w:val="0084728E"/>
    <w:rsid w:val="0085024B"/>
    <w:rsid w:val="008B33CA"/>
    <w:rsid w:val="008E193B"/>
    <w:rsid w:val="008E543D"/>
    <w:rsid w:val="008E6956"/>
    <w:rsid w:val="00927006"/>
    <w:rsid w:val="009310D1"/>
    <w:rsid w:val="009331C7"/>
    <w:rsid w:val="00942918"/>
    <w:rsid w:val="00970489"/>
    <w:rsid w:val="00985696"/>
    <w:rsid w:val="00992636"/>
    <w:rsid w:val="009945C8"/>
    <w:rsid w:val="0099562C"/>
    <w:rsid w:val="0099587D"/>
    <w:rsid w:val="009A4252"/>
    <w:rsid w:val="009D5998"/>
    <w:rsid w:val="009E3CA9"/>
    <w:rsid w:val="00A1442A"/>
    <w:rsid w:val="00A305E6"/>
    <w:rsid w:val="00A43B99"/>
    <w:rsid w:val="00A622BA"/>
    <w:rsid w:val="00A95AD2"/>
    <w:rsid w:val="00AD0A72"/>
    <w:rsid w:val="00B071CE"/>
    <w:rsid w:val="00B434F0"/>
    <w:rsid w:val="00B64E65"/>
    <w:rsid w:val="00B65F64"/>
    <w:rsid w:val="00B93268"/>
    <w:rsid w:val="00BA1CC9"/>
    <w:rsid w:val="00BC3F2E"/>
    <w:rsid w:val="00BD7389"/>
    <w:rsid w:val="00BF2B21"/>
    <w:rsid w:val="00C224D2"/>
    <w:rsid w:val="00C40555"/>
    <w:rsid w:val="00CA7E7B"/>
    <w:rsid w:val="00CE4C98"/>
    <w:rsid w:val="00D314D3"/>
    <w:rsid w:val="00D42991"/>
    <w:rsid w:val="00D44BE9"/>
    <w:rsid w:val="00D60E79"/>
    <w:rsid w:val="00D6259F"/>
    <w:rsid w:val="00D66753"/>
    <w:rsid w:val="00D706BC"/>
    <w:rsid w:val="00DA4386"/>
    <w:rsid w:val="00DA7300"/>
    <w:rsid w:val="00DB0DE1"/>
    <w:rsid w:val="00DB35E2"/>
    <w:rsid w:val="00DC253E"/>
    <w:rsid w:val="00DE3787"/>
    <w:rsid w:val="00DF3FBB"/>
    <w:rsid w:val="00E17051"/>
    <w:rsid w:val="00E52404"/>
    <w:rsid w:val="00E62942"/>
    <w:rsid w:val="00E657C1"/>
    <w:rsid w:val="00E73BA9"/>
    <w:rsid w:val="00E83ED1"/>
    <w:rsid w:val="00E85E1C"/>
    <w:rsid w:val="00E97D9A"/>
    <w:rsid w:val="00EA43CC"/>
    <w:rsid w:val="00EB6D50"/>
    <w:rsid w:val="00ED6E80"/>
    <w:rsid w:val="00F10001"/>
    <w:rsid w:val="00F11BAF"/>
    <w:rsid w:val="00F154F9"/>
    <w:rsid w:val="00F27E35"/>
    <w:rsid w:val="00F374A5"/>
    <w:rsid w:val="00F509CD"/>
    <w:rsid w:val="00F76DD8"/>
    <w:rsid w:val="00FA120B"/>
    <w:rsid w:val="00FD086B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73F"/>
  </w:style>
  <w:style w:type="paragraph" w:styleId="Footer">
    <w:name w:val="footer"/>
    <w:basedOn w:val="Normal"/>
    <w:link w:val="FooterChar"/>
    <w:uiPriority w:val="99"/>
    <w:unhideWhenUsed/>
    <w:rsid w:val="000B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GIGABYTE</cp:lastModifiedBy>
  <cp:revision>221</cp:revision>
  <dcterms:created xsi:type="dcterms:W3CDTF">2019-07-20T16:38:00Z</dcterms:created>
  <dcterms:modified xsi:type="dcterms:W3CDTF">2021-08-22T08:10:00Z</dcterms:modified>
</cp:coreProperties>
</file>